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31" w:rsidRPr="003E5B88" w:rsidRDefault="005E1931" w:rsidP="003E5B88">
      <w:pPr>
        <w:jc w:val="center"/>
        <w:rPr>
          <w:rFonts w:ascii="Book Antiqua" w:hAnsi="Book Antiqua"/>
          <w:b/>
          <w:u w:val="single"/>
        </w:rPr>
      </w:pPr>
      <w:r w:rsidRPr="003E5B88">
        <w:rPr>
          <w:rFonts w:ascii="Book Antiqua" w:hAnsi="Book Antiqua"/>
          <w:b/>
          <w:u w:val="single"/>
        </w:rPr>
        <w:t>Web sitesi iletişim formuna eklenecek aydınlatma ve açık rıza metinleri</w:t>
      </w:r>
    </w:p>
    <w:p w:rsidR="00DB44EB" w:rsidRDefault="00DB44EB" w:rsidP="005E1931">
      <w:pPr>
        <w:jc w:val="both"/>
        <w:rPr>
          <w:rFonts w:ascii="Book Antiqua" w:hAnsi="Book Antiqua"/>
        </w:rPr>
      </w:pPr>
    </w:p>
    <w:p w:rsidR="005E1931" w:rsidRPr="009B1668" w:rsidRDefault="009B1668" w:rsidP="005E1931">
      <w:pPr>
        <w:jc w:val="both"/>
        <w:rPr>
          <w:rFonts w:ascii="Book Antiqua" w:hAnsi="Book Antiqua"/>
          <w:b/>
          <w:i/>
        </w:rPr>
      </w:pPr>
      <w:r w:rsidRPr="00423F49">
        <w:rPr>
          <w:rFonts w:ascii="Book Antiqua" w:hAnsi="Book Antiqua"/>
          <w:b/>
          <w:i/>
          <w:highlight w:val="yellow"/>
        </w:rPr>
        <w:t xml:space="preserve">İletişim formunda kullanılması gereken </w:t>
      </w:r>
      <w:r w:rsidR="00462F9B" w:rsidRPr="00423F49">
        <w:rPr>
          <w:rFonts w:ascii="Book Antiqua" w:hAnsi="Book Antiqua"/>
          <w:b/>
          <w:i/>
          <w:highlight w:val="yellow"/>
        </w:rPr>
        <w:t>aydınlatma metni</w:t>
      </w:r>
      <w:r w:rsidR="00DB44EB" w:rsidRPr="00423F49">
        <w:rPr>
          <w:rFonts w:ascii="Book Antiqua" w:hAnsi="Book Antiqua"/>
          <w:b/>
          <w:i/>
          <w:highlight w:val="yellow"/>
        </w:rPr>
        <w:t>:</w:t>
      </w:r>
    </w:p>
    <w:p w:rsidR="005E1931" w:rsidRDefault="005E1931" w:rsidP="005E19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Bu form</w:t>
      </w:r>
      <w:r w:rsidR="00423F49">
        <w:rPr>
          <w:rFonts w:ascii="Book Antiqua" w:hAnsi="Book Antiqua"/>
        </w:rPr>
        <w:t xml:space="preserve">daki </w:t>
      </w:r>
      <w:r>
        <w:rPr>
          <w:rFonts w:ascii="Book Antiqua" w:hAnsi="Book Antiqua"/>
        </w:rPr>
        <w:t>k</w:t>
      </w:r>
      <w:r w:rsidRPr="00B522AA">
        <w:rPr>
          <w:rFonts w:ascii="Book Antiqua" w:hAnsi="Book Antiqua"/>
        </w:rPr>
        <w:t xml:space="preserve">işisel </w:t>
      </w:r>
      <w:r w:rsidR="005D3C7D">
        <w:rPr>
          <w:rFonts w:ascii="Book Antiqua" w:hAnsi="Book Antiqua"/>
        </w:rPr>
        <w:t xml:space="preserve">verileriniz </w:t>
      </w:r>
      <w:r w:rsidR="00ED44E3">
        <w:rPr>
          <w:rFonts w:ascii="Book Antiqua" w:hAnsi="Book Antiqua"/>
        </w:rPr>
        <w:t xml:space="preserve">Dorabox </w:t>
      </w:r>
      <w:r>
        <w:rPr>
          <w:rFonts w:ascii="Book Antiqua" w:hAnsi="Book Antiqua"/>
        </w:rPr>
        <w:t>tarafından “İ</w:t>
      </w:r>
      <w:r w:rsidRPr="005E1931">
        <w:rPr>
          <w:rFonts w:ascii="Book Antiqua" w:hAnsi="Book Antiqua"/>
        </w:rPr>
        <w:t>lgili kişinin temel hak ve özgürlüklerine zarar vermem</w:t>
      </w:r>
      <w:r>
        <w:rPr>
          <w:rFonts w:ascii="Book Antiqua" w:hAnsi="Book Antiqua"/>
        </w:rPr>
        <w:t xml:space="preserve">ek kaydıyla, veri sorumlusunun </w:t>
      </w:r>
      <w:r w:rsidRPr="005E1931">
        <w:rPr>
          <w:rFonts w:ascii="Book Antiqua" w:hAnsi="Book Antiqua"/>
        </w:rPr>
        <w:t>meşru menfaatleri için</w:t>
      </w:r>
      <w:r>
        <w:rPr>
          <w:rFonts w:ascii="Book Antiqua" w:hAnsi="Book Antiqua"/>
        </w:rPr>
        <w:t xml:space="preserve"> </w:t>
      </w:r>
      <w:r w:rsidRPr="005E1931">
        <w:rPr>
          <w:rFonts w:ascii="Book Antiqua" w:hAnsi="Book Antiqua"/>
        </w:rPr>
        <w:t>veri işlenmesinin zorunlu olması</w:t>
      </w:r>
      <w:r>
        <w:rPr>
          <w:rFonts w:ascii="Book Antiqua" w:hAnsi="Book Antiqua"/>
        </w:rPr>
        <w:t xml:space="preserve">” hukuki sebebine dayalı olarak talep/şikâyetlerinizin takibi ve gerektiğinde bu kapsamda iletişim </w:t>
      </w:r>
      <w:r w:rsidR="00423F49">
        <w:rPr>
          <w:rFonts w:ascii="Book Antiqua" w:hAnsi="Book Antiqua"/>
        </w:rPr>
        <w:t>faaliyetlerinin yürütülmesi</w:t>
      </w:r>
      <w:r>
        <w:rPr>
          <w:rFonts w:ascii="Book Antiqua" w:hAnsi="Book Antiqua"/>
        </w:rPr>
        <w:t xml:space="preserve"> amacıyla işlenmektedir. </w:t>
      </w:r>
      <w:r w:rsidR="00423F49">
        <w:rPr>
          <w:rFonts w:ascii="Book Antiqua" w:hAnsi="Book Antiqua"/>
        </w:rPr>
        <w:t>Söz konusu kişisel verileriniz</w:t>
      </w:r>
      <w:r>
        <w:rPr>
          <w:rFonts w:ascii="Book Antiqua" w:hAnsi="Book Antiqua"/>
        </w:rPr>
        <w:t xml:space="preserve"> bu amaç</w:t>
      </w:r>
      <w:r w:rsidRPr="00FD0A8B">
        <w:rPr>
          <w:rFonts w:ascii="Book Antiqua" w:hAnsi="Book Antiqua"/>
        </w:rPr>
        <w:t xml:space="preserve">la sınırlı olarak </w:t>
      </w:r>
      <w:r w:rsidR="00ED44E3">
        <w:rPr>
          <w:rFonts w:ascii="Book Antiqua" w:hAnsi="Book Antiqua"/>
        </w:rPr>
        <w:t>Dorabox</w:t>
      </w:r>
      <w:r w:rsidR="005D3C7D">
        <w:rPr>
          <w:rFonts w:ascii="Book Antiqua" w:hAnsi="Book Antiqua"/>
        </w:rPr>
        <w:t>’ın</w:t>
      </w:r>
      <w:r w:rsidR="003E5B88">
        <w:rPr>
          <w:rFonts w:ascii="Book Antiqua" w:hAnsi="Book Antiqua"/>
        </w:rPr>
        <w:t xml:space="preserve"> </w:t>
      </w:r>
      <w:r w:rsidR="00B25B58" w:rsidRPr="00095324">
        <w:rPr>
          <w:rFonts w:ascii="Book Antiqua" w:hAnsi="Book Antiqua"/>
        </w:rPr>
        <w:t>grup şirketleri ile iştirak ve bağlı ortaklıklarına</w:t>
      </w:r>
      <w:r w:rsidR="00B25B58">
        <w:rPr>
          <w:rFonts w:ascii="Book Antiqua" w:hAnsi="Book Antiqua"/>
        </w:rPr>
        <w:t xml:space="preserve"> </w:t>
      </w:r>
      <w:r w:rsidR="003E5B88">
        <w:rPr>
          <w:rFonts w:ascii="Book Antiqua" w:hAnsi="Book Antiqua"/>
        </w:rPr>
        <w:t>ve</w:t>
      </w:r>
      <w:r w:rsidR="00B25B58">
        <w:rPr>
          <w:rFonts w:ascii="Book Antiqua" w:hAnsi="Book Antiqua"/>
        </w:rPr>
        <w:t xml:space="preserve"> gerektiği takdirde</w:t>
      </w:r>
      <w:r w:rsidR="003E5B88">
        <w:rPr>
          <w:rFonts w:ascii="Book Antiqua" w:hAnsi="Book Antiqua"/>
        </w:rPr>
        <w:t xml:space="preserve"> </w:t>
      </w:r>
      <w:r w:rsidR="00B25B58">
        <w:rPr>
          <w:rFonts w:ascii="Book Antiqua" w:hAnsi="Book Antiqua"/>
        </w:rPr>
        <w:t xml:space="preserve">ilgili </w:t>
      </w:r>
      <w:r w:rsidR="003E5B88">
        <w:rPr>
          <w:rFonts w:ascii="Book Antiqua" w:hAnsi="Book Antiqua"/>
        </w:rPr>
        <w:t>i</w:t>
      </w:r>
      <w:r w:rsidR="003E5B88" w:rsidRPr="00B522AA">
        <w:rPr>
          <w:rFonts w:ascii="Book Antiqua" w:hAnsi="Book Antiqua"/>
        </w:rPr>
        <w:t>ş o</w:t>
      </w:r>
      <w:bookmarkStart w:id="0" w:name="_GoBack"/>
      <w:bookmarkEnd w:id="0"/>
      <w:r w:rsidR="003E5B88" w:rsidRPr="00B522AA">
        <w:rPr>
          <w:rFonts w:ascii="Book Antiqua" w:hAnsi="Book Antiqua"/>
        </w:rPr>
        <w:t>rtakları</w:t>
      </w:r>
      <w:r w:rsidR="00DB44EB">
        <w:rPr>
          <w:rFonts w:ascii="Book Antiqua" w:hAnsi="Book Antiqua"/>
        </w:rPr>
        <w:t xml:space="preserve">na </w:t>
      </w:r>
      <w:r w:rsidR="003E5B88">
        <w:rPr>
          <w:rFonts w:ascii="Book Antiqua" w:hAnsi="Book Antiqua"/>
        </w:rPr>
        <w:t>aktar</w:t>
      </w:r>
      <w:r w:rsidR="00423F49">
        <w:rPr>
          <w:rFonts w:ascii="Book Antiqua" w:hAnsi="Book Antiqua"/>
        </w:rPr>
        <w:t>ıl</w:t>
      </w:r>
      <w:r w:rsidR="003E5B88">
        <w:rPr>
          <w:rFonts w:ascii="Book Antiqua" w:hAnsi="Book Antiqua"/>
        </w:rPr>
        <w:t>abilmektedir.</w:t>
      </w:r>
    </w:p>
    <w:p w:rsidR="009B1668" w:rsidRDefault="009B1668" w:rsidP="009B1668">
      <w:pPr>
        <w:spacing w:before="100" w:beforeAutospacing="1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KVK Kanunu’nun “</w:t>
      </w:r>
      <w:r w:rsidRPr="003C3E58">
        <w:rPr>
          <w:rFonts w:ascii="Book Antiqua" w:hAnsi="Book Antiqua"/>
        </w:rPr>
        <w:t>ilgi</w:t>
      </w:r>
      <w:r>
        <w:rPr>
          <w:rFonts w:ascii="Book Antiqua" w:hAnsi="Book Antiqua"/>
        </w:rPr>
        <w:t>li kişinin haklarını düzenleyen” 11’</w:t>
      </w:r>
      <w:r w:rsidRPr="003C3E58">
        <w:rPr>
          <w:rFonts w:ascii="Book Antiqua" w:hAnsi="Book Antiqua"/>
        </w:rPr>
        <w:t>inci mad</w:t>
      </w:r>
      <w:r>
        <w:rPr>
          <w:rFonts w:ascii="Book Antiqua" w:hAnsi="Book Antiqua"/>
        </w:rPr>
        <w:t>desi kapsamındaki taleplerinizi Şirketimize iletebilirsiniz. A</w:t>
      </w:r>
      <w:r w:rsidRPr="00940004">
        <w:rPr>
          <w:rFonts w:ascii="Book Antiqua" w:hAnsi="Book Antiqua"/>
        </w:rPr>
        <w:t>yrıntılı bilgi</w:t>
      </w:r>
      <w:r>
        <w:rPr>
          <w:rFonts w:ascii="Book Antiqua" w:hAnsi="Book Antiqua"/>
        </w:rPr>
        <w:t xml:space="preserve"> için lütfen </w:t>
      </w:r>
      <w:r w:rsidRPr="003E5B88">
        <w:rPr>
          <w:rFonts w:ascii="Book Antiqua" w:hAnsi="Book Antiqua"/>
          <w:b/>
        </w:rPr>
        <w:t>Kişisel Verilerin Korunması ve İşlenmesi Politikamızı</w:t>
      </w:r>
      <w:r>
        <w:rPr>
          <w:rFonts w:ascii="Book Antiqua" w:hAnsi="Book Antiqua"/>
        </w:rPr>
        <w:t xml:space="preserve"> inceleyiniz.</w:t>
      </w:r>
    </w:p>
    <w:p w:rsidR="009B1668" w:rsidRDefault="009B1668" w:rsidP="009B1668">
      <w:pPr>
        <w:spacing w:before="100" w:beforeAutospacing="1" w:after="120"/>
        <w:jc w:val="both"/>
        <w:rPr>
          <w:rFonts w:ascii="Book Antiqua" w:hAnsi="Book Antiqua"/>
        </w:rPr>
      </w:pPr>
    </w:p>
    <w:p w:rsidR="009B1668" w:rsidRPr="009B1668" w:rsidRDefault="009B1668" w:rsidP="009B1668">
      <w:pPr>
        <w:spacing w:before="100" w:beforeAutospacing="1" w:after="120"/>
        <w:jc w:val="both"/>
        <w:rPr>
          <w:rFonts w:ascii="Book Antiqua" w:hAnsi="Book Antiqua"/>
          <w:b/>
          <w:i/>
        </w:rPr>
      </w:pPr>
      <w:r w:rsidRPr="00423F49">
        <w:rPr>
          <w:rFonts w:ascii="Book Antiqua" w:hAnsi="Book Antiqua"/>
          <w:b/>
          <w:i/>
          <w:highlight w:val="yellow"/>
        </w:rPr>
        <w:t xml:space="preserve">Reklam/pazarlama faaliyetleri ve elektronik ticari iletiler gönderilmesi planlanıyorsa </w:t>
      </w:r>
      <w:r w:rsidR="00423F49">
        <w:rPr>
          <w:rFonts w:ascii="Book Antiqua" w:hAnsi="Book Antiqua"/>
          <w:b/>
          <w:i/>
          <w:highlight w:val="yellow"/>
        </w:rPr>
        <w:t xml:space="preserve">yukarıdaki aydınlatma metnine ek olarak </w:t>
      </w:r>
      <w:r w:rsidRPr="00423F49">
        <w:rPr>
          <w:rFonts w:ascii="Book Antiqua" w:hAnsi="Book Antiqua"/>
          <w:b/>
          <w:i/>
          <w:highlight w:val="yellow"/>
        </w:rPr>
        <w:t>kullanılması gereken aydınlatma ve açık rıza metni:</w:t>
      </w:r>
    </w:p>
    <w:p w:rsidR="003E5B88" w:rsidRDefault="003E5B88" w:rsidP="005E19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Aşağıdaki kutucuğu </w:t>
      </w:r>
      <w:r w:rsidR="0057099B">
        <w:rPr>
          <w:rFonts w:ascii="Book Antiqua" w:hAnsi="Book Antiqua"/>
        </w:rPr>
        <w:t>işaretlemeniz</w:t>
      </w:r>
      <w:r>
        <w:rPr>
          <w:rFonts w:ascii="Book Antiqua" w:hAnsi="Book Antiqua"/>
        </w:rPr>
        <w:t xml:space="preserve"> halinde kişisel verileriniz açık rızanıza dayalı olarak </w:t>
      </w:r>
      <w:r w:rsidRPr="00B522AA">
        <w:rPr>
          <w:rFonts w:ascii="Book Antiqua" w:hAnsi="Book Antiqua"/>
        </w:rPr>
        <w:t>reklam/kampanya/promosyon süreçlerinin yürütülmesi</w:t>
      </w:r>
      <w:r>
        <w:rPr>
          <w:rFonts w:ascii="Book Antiqua" w:hAnsi="Book Antiqua"/>
        </w:rPr>
        <w:t xml:space="preserve"> ile ürün/hizmetlerin pazarlama süreçlerinin y</w:t>
      </w:r>
      <w:r w:rsidRPr="0062668D">
        <w:rPr>
          <w:rFonts w:ascii="Book Antiqua" w:hAnsi="Book Antiqua"/>
        </w:rPr>
        <w:t>ürütülmesi</w:t>
      </w:r>
      <w:r>
        <w:rPr>
          <w:rFonts w:ascii="Book Antiqua" w:hAnsi="Book Antiqua"/>
        </w:rPr>
        <w:t xml:space="preserve"> </w:t>
      </w:r>
      <w:r w:rsidRPr="00B522AA">
        <w:rPr>
          <w:rFonts w:ascii="Book Antiqua" w:hAnsi="Book Antiqua"/>
        </w:rPr>
        <w:t>amacıyla</w:t>
      </w:r>
      <w:r w:rsidR="00DB44EB">
        <w:rPr>
          <w:rFonts w:ascii="Book Antiqua" w:hAnsi="Book Antiqua"/>
        </w:rPr>
        <w:t xml:space="preserve"> işlenebilecek ve aktarılabilecektir. </w:t>
      </w:r>
      <w:r>
        <w:rPr>
          <w:rFonts w:ascii="Book Antiqua" w:hAnsi="Book Antiqua"/>
        </w:rPr>
        <w:t xml:space="preserve">Bu kapsamda tarafınıza </w:t>
      </w:r>
      <w:r w:rsidR="0057099B" w:rsidRPr="00B522AA">
        <w:rPr>
          <w:rFonts w:ascii="Book Antiqua" w:hAnsi="Book Antiqua"/>
        </w:rPr>
        <w:t xml:space="preserve">tanıtım ve pazarlama </w:t>
      </w:r>
      <w:r w:rsidR="0057099B">
        <w:rPr>
          <w:rFonts w:ascii="Book Antiqua" w:hAnsi="Book Antiqua"/>
        </w:rPr>
        <w:t xml:space="preserve">amacıyla </w:t>
      </w:r>
      <w:r w:rsidRPr="00B522AA">
        <w:rPr>
          <w:rFonts w:ascii="Book Antiqua" w:hAnsi="Book Antiqua"/>
        </w:rPr>
        <w:t xml:space="preserve">ticari elektronik iletiler </w:t>
      </w:r>
      <w:r>
        <w:rPr>
          <w:rFonts w:ascii="Book Antiqua" w:hAnsi="Book Antiqua"/>
        </w:rPr>
        <w:t xml:space="preserve">de </w:t>
      </w:r>
      <w:r w:rsidRPr="00B522AA">
        <w:rPr>
          <w:rFonts w:ascii="Book Antiqua" w:hAnsi="Book Antiqua"/>
        </w:rPr>
        <w:t>gönderil</w:t>
      </w:r>
      <w:r>
        <w:rPr>
          <w:rFonts w:ascii="Book Antiqua" w:hAnsi="Book Antiqua"/>
        </w:rPr>
        <w:t>ebilecektir.</w:t>
      </w:r>
    </w:p>
    <w:p w:rsidR="003E5B88" w:rsidRPr="00B522AA" w:rsidRDefault="003E5B88">
      <w:pPr>
        <w:rPr>
          <w:rFonts w:ascii="Book Antiqua" w:hAnsi="Book Antiqua"/>
        </w:rPr>
      </w:pPr>
    </w:p>
    <w:p w:rsidR="00C16F8A" w:rsidRPr="00B522AA" w:rsidRDefault="00C16F8A" w:rsidP="00B522AA">
      <w:pPr>
        <w:ind w:left="1134"/>
        <w:jc w:val="both"/>
        <w:rPr>
          <w:rFonts w:ascii="Book Antiqua" w:hAnsi="Book Antiqua"/>
        </w:rPr>
      </w:pPr>
      <w:r w:rsidRPr="00B522AA">
        <w:rPr>
          <w:rFonts w:ascii="Book Antiqua" w:hAnsi="Book Antiqu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776D" wp14:editId="52443503">
                <wp:simplePos x="0" y="0"/>
                <wp:positionH relativeFrom="margin">
                  <wp:posOffset>322580</wp:posOffset>
                </wp:positionH>
                <wp:positionV relativeFrom="paragraph">
                  <wp:posOffset>15240</wp:posOffset>
                </wp:positionV>
                <wp:extent cx="193675" cy="162560"/>
                <wp:effectExtent l="0" t="0" r="15875" b="2794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62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E8896" id="Dikdörtgen 2" o:spid="_x0000_s1026" style="position:absolute;margin-left:25.4pt;margin-top:1.2pt;width:15.25pt;height:1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="00B522AA">
        <w:rPr>
          <w:rFonts w:ascii="Book Antiqua" w:hAnsi="Book Antiqua"/>
        </w:rPr>
        <w:t>K</w:t>
      </w:r>
      <w:r w:rsidRPr="00B522AA">
        <w:rPr>
          <w:rFonts w:ascii="Book Antiqua" w:hAnsi="Book Antiqua"/>
        </w:rPr>
        <w:t xml:space="preserve">işisel verilerimin </w:t>
      </w:r>
      <w:r w:rsidR="00ED44E3">
        <w:rPr>
          <w:rFonts w:ascii="Book Antiqua" w:hAnsi="Book Antiqua"/>
        </w:rPr>
        <w:t>Dorabox</w:t>
      </w:r>
      <w:r w:rsidR="001F3148">
        <w:rPr>
          <w:rFonts w:ascii="Book Antiqua" w:hAnsi="Book Antiqua"/>
        </w:rPr>
        <w:t xml:space="preserve"> tarafından </w:t>
      </w:r>
      <w:r w:rsidRPr="00B522AA">
        <w:rPr>
          <w:rFonts w:ascii="Book Antiqua" w:hAnsi="Book Antiqua"/>
        </w:rPr>
        <w:t>reklam/kampanya/promosyon süreçlerinin yürütülmesi</w:t>
      </w:r>
      <w:r w:rsidR="0062668D">
        <w:rPr>
          <w:rFonts w:ascii="Book Antiqua" w:hAnsi="Book Antiqua"/>
        </w:rPr>
        <w:t xml:space="preserve"> ile ürün/hizmetlerin pazarlama süreçlerinin y</w:t>
      </w:r>
      <w:r w:rsidR="0062668D" w:rsidRPr="0062668D">
        <w:rPr>
          <w:rFonts w:ascii="Book Antiqua" w:hAnsi="Book Antiqua"/>
        </w:rPr>
        <w:t>ürütülmesi</w:t>
      </w:r>
      <w:r w:rsidR="0062668D">
        <w:rPr>
          <w:rFonts w:ascii="Book Antiqua" w:hAnsi="Book Antiqua"/>
        </w:rPr>
        <w:t xml:space="preserve"> </w:t>
      </w:r>
      <w:r w:rsidRPr="00B522AA">
        <w:rPr>
          <w:rFonts w:ascii="Book Antiqua" w:hAnsi="Book Antiqua"/>
        </w:rPr>
        <w:t xml:space="preserve">amacıyla işlenmesine, bu amaçla sınırlı olarak </w:t>
      </w:r>
      <w:r w:rsidR="00ED44E3">
        <w:rPr>
          <w:rFonts w:ascii="Book Antiqua" w:hAnsi="Book Antiqua"/>
        </w:rPr>
        <w:t>Dorabox</w:t>
      </w:r>
      <w:r w:rsidR="005D3C7D">
        <w:rPr>
          <w:rFonts w:ascii="Book Antiqua" w:hAnsi="Book Antiqua"/>
        </w:rPr>
        <w:t>’ın</w:t>
      </w:r>
      <w:r w:rsidR="00B25B58">
        <w:rPr>
          <w:rFonts w:ascii="Book Antiqua" w:hAnsi="Book Antiqua"/>
        </w:rPr>
        <w:t xml:space="preserve"> grup şirketleri,</w:t>
      </w:r>
      <w:r w:rsidR="0062668D">
        <w:rPr>
          <w:rFonts w:ascii="Book Antiqua" w:hAnsi="Book Antiqua"/>
        </w:rPr>
        <w:t xml:space="preserve"> iştirakleri, bağlı ortaklıkları ve</w:t>
      </w:r>
      <w:r w:rsidRPr="00B522AA">
        <w:rPr>
          <w:rFonts w:ascii="Book Antiqua" w:hAnsi="Book Antiqua"/>
        </w:rPr>
        <w:t xml:space="preserve"> </w:t>
      </w:r>
      <w:r w:rsidR="00B25B58">
        <w:rPr>
          <w:rFonts w:ascii="Book Antiqua" w:hAnsi="Book Antiqua"/>
        </w:rPr>
        <w:t xml:space="preserve">ilgili </w:t>
      </w:r>
      <w:r w:rsidRPr="00B522AA">
        <w:rPr>
          <w:rFonts w:ascii="Book Antiqua" w:hAnsi="Book Antiqua"/>
        </w:rPr>
        <w:t>iş ortakları</w:t>
      </w:r>
      <w:r w:rsidR="0062668D">
        <w:rPr>
          <w:rFonts w:ascii="Book Antiqua" w:hAnsi="Book Antiqua"/>
        </w:rPr>
        <w:t xml:space="preserve">na </w:t>
      </w:r>
      <w:r w:rsidRPr="00B522AA">
        <w:rPr>
          <w:rFonts w:ascii="Book Antiqua" w:hAnsi="Book Antiqua"/>
        </w:rPr>
        <w:t>aktarılmasına</w:t>
      </w:r>
      <w:r w:rsidR="0062668D">
        <w:rPr>
          <w:rFonts w:ascii="Book Antiqua" w:hAnsi="Book Antiqua"/>
        </w:rPr>
        <w:t>;</w:t>
      </w:r>
      <w:r w:rsidRPr="00B522AA">
        <w:rPr>
          <w:rFonts w:ascii="Book Antiqua" w:hAnsi="Book Antiqua"/>
        </w:rPr>
        <w:t xml:space="preserve"> ayrıca </w:t>
      </w:r>
      <w:r w:rsidR="00CC3F2E">
        <w:rPr>
          <w:rFonts w:ascii="Book Antiqua" w:hAnsi="Book Antiqua"/>
        </w:rPr>
        <w:t>tarafıma</w:t>
      </w:r>
      <w:r w:rsidRPr="00B522AA">
        <w:rPr>
          <w:rFonts w:ascii="Book Antiqua" w:hAnsi="Book Antiqua"/>
        </w:rPr>
        <w:t xml:space="preserve"> tanıtım </w:t>
      </w:r>
      <w:r w:rsidR="00CC3F2E" w:rsidRPr="00B522AA">
        <w:rPr>
          <w:rFonts w:ascii="Book Antiqua" w:hAnsi="Book Antiqua"/>
        </w:rPr>
        <w:t xml:space="preserve">ve pazarlama </w:t>
      </w:r>
      <w:r w:rsidRPr="00B522AA">
        <w:rPr>
          <w:rFonts w:ascii="Book Antiqua" w:hAnsi="Book Antiqua"/>
        </w:rPr>
        <w:t xml:space="preserve">amacıyla </w:t>
      </w:r>
      <w:r w:rsidR="0062668D" w:rsidRPr="00B522AA">
        <w:rPr>
          <w:rFonts w:ascii="Book Antiqua" w:hAnsi="Book Antiqua"/>
        </w:rPr>
        <w:t xml:space="preserve">duyuru ve bilgilendirmeler yapılması </w:t>
      </w:r>
      <w:r w:rsidR="00CC3F2E">
        <w:rPr>
          <w:rFonts w:ascii="Book Antiqua" w:hAnsi="Book Antiqua"/>
        </w:rPr>
        <w:t xml:space="preserve">için </w:t>
      </w:r>
      <w:r w:rsidRPr="00B522AA">
        <w:rPr>
          <w:rFonts w:ascii="Book Antiqua" w:hAnsi="Book Antiqua"/>
        </w:rPr>
        <w:t>ticari elektronik iletiler gönderilmesine onay veriyorum.</w:t>
      </w:r>
      <w:r w:rsidR="005E1931">
        <w:rPr>
          <w:rFonts w:ascii="Book Antiqua" w:hAnsi="Book Antiqua"/>
        </w:rPr>
        <w:t xml:space="preserve"> </w:t>
      </w:r>
      <w:r w:rsidR="005E1931" w:rsidRPr="00423F49">
        <w:rPr>
          <w:rFonts w:ascii="Book Antiqua" w:hAnsi="Book Antiqua"/>
          <w:b/>
          <w:i/>
          <w:sz w:val="24"/>
          <w:szCs w:val="24"/>
          <w:highlight w:val="red"/>
        </w:rPr>
        <w:t xml:space="preserve">(Not: İletişim formu bu açık rıza metni onaylanmadan da </w:t>
      </w:r>
      <w:r w:rsidR="00F713E9" w:rsidRPr="00423F49">
        <w:rPr>
          <w:rFonts w:ascii="Book Antiqua" w:hAnsi="Book Antiqua"/>
          <w:b/>
          <w:i/>
          <w:sz w:val="24"/>
          <w:szCs w:val="24"/>
          <w:highlight w:val="red"/>
        </w:rPr>
        <w:t>iletilebilmelidir</w:t>
      </w:r>
      <w:r w:rsidR="005E1931" w:rsidRPr="00423F49">
        <w:rPr>
          <w:rFonts w:ascii="Book Antiqua" w:hAnsi="Book Antiqua"/>
          <w:b/>
          <w:i/>
          <w:sz w:val="24"/>
          <w:szCs w:val="24"/>
          <w:highlight w:val="red"/>
        </w:rPr>
        <w:t>. Onay</w:t>
      </w:r>
      <w:r w:rsidR="009B1668" w:rsidRPr="00423F49">
        <w:rPr>
          <w:rFonts w:ascii="Book Antiqua" w:hAnsi="Book Antiqua"/>
          <w:b/>
          <w:i/>
          <w:sz w:val="24"/>
          <w:szCs w:val="24"/>
          <w:highlight w:val="red"/>
        </w:rPr>
        <w:t>,</w:t>
      </w:r>
      <w:r w:rsidR="005E1931" w:rsidRPr="00423F49">
        <w:rPr>
          <w:rFonts w:ascii="Book Antiqua" w:hAnsi="Book Antiqua"/>
          <w:b/>
          <w:i/>
          <w:sz w:val="24"/>
          <w:szCs w:val="24"/>
          <w:highlight w:val="red"/>
        </w:rPr>
        <w:t xml:space="preserve"> yalnızca pazarlama faaliyetlerinin yürütülebilmesi ve ticari iletiler gönderilebilmesi için gereklidir.)</w:t>
      </w:r>
    </w:p>
    <w:p w:rsidR="00C16F8A" w:rsidRDefault="00C16F8A" w:rsidP="00B43798"/>
    <w:sectPr w:rsidR="00C1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F0" w:rsidRDefault="00E97DF0" w:rsidP="001F3148">
      <w:pPr>
        <w:spacing w:after="0" w:line="240" w:lineRule="auto"/>
      </w:pPr>
      <w:r>
        <w:separator/>
      </w:r>
    </w:p>
  </w:endnote>
  <w:endnote w:type="continuationSeparator" w:id="0">
    <w:p w:rsidR="00E97DF0" w:rsidRDefault="00E97DF0" w:rsidP="001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F0" w:rsidRDefault="00E97DF0" w:rsidP="001F3148">
      <w:pPr>
        <w:spacing w:after="0" w:line="240" w:lineRule="auto"/>
      </w:pPr>
      <w:r>
        <w:separator/>
      </w:r>
    </w:p>
  </w:footnote>
  <w:footnote w:type="continuationSeparator" w:id="0">
    <w:p w:rsidR="00E97DF0" w:rsidRDefault="00E97DF0" w:rsidP="001F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A"/>
    <w:rsid w:val="001F3148"/>
    <w:rsid w:val="003E5B88"/>
    <w:rsid w:val="00423F49"/>
    <w:rsid w:val="00462F9B"/>
    <w:rsid w:val="004D2F99"/>
    <w:rsid w:val="0057099B"/>
    <w:rsid w:val="005D3C7D"/>
    <w:rsid w:val="005E1931"/>
    <w:rsid w:val="0062668D"/>
    <w:rsid w:val="00787250"/>
    <w:rsid w:val="00930FB5"/>
    <w:rsid w:val="009B1668"/>
    <w:rsid w:val="00B033F7"/>
    <w:rsid w:val="00B25B58"/>
    <w:rsid w:val="00B43798"/>
    <w:rsid w:val="00B522AA"/>
    <w:rsid w:val="00C16F8A"/>
    <w:rsid w:val="00CC3F2E"/>
    <w:rsid w:val="00D13B4B"/>
    <w:rsid w:val="00DB44EB"/>
    <w:rsid w:val="00E97DF0"/>
    <w:rsid w:val="00ED44E3"/>
    <w:rsid w:val="00F713E9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7B2D-2B5A-4512-ACBB-812BE43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2A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148"/>
  </w:style>
  <w:style w:type="paragraph" w:styleId="Altbilgi">
    <w:name w:val="footer"/>
    <w:basedOn w:val="Normal"/>
    <w:link w:val="AltbilgiChar"/>
    <w:uiPriority w:val="99"/>
    <w:unhideWhenUsed/>
    <w:rsid w:val="001F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YAGCI</dc:creator>
  <cp:keywords/>
  <dc:description/>
  <cp:lastModifiedBy>Stj. Av. Sercan BOZYAKA</cp:lastModifiedBy>
  <cp:revision>13</cp:revision>
  <dcterms:created xsi:type="dcterms:W3CDTF">2019-01-14T08:28:00Z</dcterms:created>
  <dcterms:modified xsi:type="dcterms:W3CDTF">2020-02-13T08:17:00Z</dcterms:modified>
</cp:coreProperties>
</file>